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D1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6E30D1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6E30D1" w:rsidRPr="00752623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E30D1" w:rsidRDefault="006E30D1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6E30D1" w:rsidRDefault="006E30D1" w:rsidP="006E30D1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</w:t>
      </w:r>
      <w:r w:rsidR="00AB592A"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B592A" w:rsidRPr="0016232D" w:rsidRDefault="00AB592A" w:rsidP="006E30D1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6E30D1" w:rsidRDefault="006E30D1" w:rsidP="006E30D1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356168" w:rsidRDefault="00AB592A" w:rsidP="006E30D1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&lt;&lt;ԵՔԶ</w:t>
      </w:r>
      <w:r w:rsidR="00581F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ԱՊ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="00581F14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581F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8/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2</w:t>
      </w:r>
      <w:r w:rsidR="00581F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0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</w:t>
      </w:r>
      <w:r w:rsidR="00F40B41" w:rsidRPr="003561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proofErr w:type="spellStart"/>
      <w:r w:rsidR="00F40B41">
        <w:rPr>
          <w:rFonts w:ascii="Sylfaen" w:eastAsia="Times New Roman" w:hAnsi="Sylfaen" w:cs="Times New Roman"/>
          <w:sz w:val="20"/>
          <w:szCs w:val="20"/>
          <w:lang w:val="en-US" w:eastAsia="ru-RU"/>
        </w:rPr>
        <w:t>մանկապարտեզ</w:t>
      </w:r>
      <w:proofErr w:type="spellEnd"/>
    </w:p>
    <w:p w:rsidR="006E30D1" w:rsidRDefault="006E30D1" w:rsidP="006E30D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6E30D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 1</w:t>
      </w:r>
      <w:r w:rsidR="001F46A0">
        <w:rPr>
          <w:rFonts w:ascii="Sylfaen" w:eastAsia="Times New Roman" w:hAnsi="Sylfaen" w:cs="Times New Roman"/>
          <w:sz w:val="20"/>
          <w:szCs w:val="20"/>
          <w:lang w:val="af-ZA" w:eastAsia="ru-RU"/>
        </w:rPr>
        <w:t>5</w:t>
      </w:r>
      <w:r w:rsidR="009F592B"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1F46A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proofErr w:type="spellStart"/>
      <w:r w:rsidR="00F97E01">
        <w:rPr>
          <w:rFonts w:ascii="Sylfaen" w:eastAsia="Times New Roman" w:hAnsi="Sylfaen" w:cs="Times New Roman"/>
          <w:sz w:val="20"/>
          <w:szCs w:val="20"/>
          <w:lang w:val="en-US" w:eastAsia="ru-RU"/>
        </w:rPr>
        <w:t>գրենական</w:t>
      </w:r>
      <w:proofErr w:type="spellEnd"/>
      <w:r w:rsidR="00F97E01" w:rsidRPr="006D0A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97E0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ապրանքների ձեռք բերման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ԱՊ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932D5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2</w:t>
      </w:r>
      <w:r w:rsidR="007C36D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0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EC5338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Մարտ</w:t>
      </w:r>
      <w:r w:rsidR="00EB632F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ի</w:t>
      </w:r>
      <w:r w:rsidR="000F2715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211EB" w:rsidRP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>26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r w:rsidR="00EC533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  </w:t>
      </w:r>
    </w:p>
    <w:p w:rsidR="00EC5338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Arial Armeni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2211EB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>գրենական ապրանքնեի ձեռք բերումը</w:t>
      </w:r>
      <w:r w:rsidR="002211EB" w:rsidRP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E740A4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</w:t>
            </w:r>
            <w:r w:rsidR="00E740A4" w:rsidRPr="00932D5B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0576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0576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F1E79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1F1E79" w:rsidRPr="007B3185" w:rsidRDefault="001F1E79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C57343" w:rsidRDefault="00EF073E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500 000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  <w:tr w:rsidR="001F1E79" w:rsidRPr="00EF073E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</w:pPr>
            <w:r w:rsidRPr="0006511A"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  <w:t>&lt;&lt;</w:t>
            </w:r>
            <w:r w:rsidRPr="0006511A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ԱՎԱ-3&gt;&gt;  </w:t>
            </w:r>
            <w:r w:rsidRPr="0006511A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2F5AB1" w:rsidRDefault="00EF073E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534 928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="001F1E79" w:rsidRPr="00C5734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</w:p>
          <w:p w:rsidR="001F1E79" w:rsidRPr="00EF073E" w:rsidRDefault="001F1E79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</w:t>
            </w: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բարձր</w:t>
            </w: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առաջարկ</w:t>
            </w:r>
          </w:p>
        </w:tc>
      </w:tr>
      <w:tr w:rsidR="001F1E79" w:rsidRPr="009F592B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&lt;&lt;Կար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–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Արտ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 8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&gt;&gt;  ՍՊԸ</w:t>
            </w:r>
          </w:p>
          <w:p w:rsidR="001F1E79" w:rsidRPr="00283B59" w:rsidRDefault="001F1E79" w:rsidP="0045763E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B75CB7" w:rsidRDefault="005D7A26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529 870</w:t>
            </w:r>
            <w:r w:rsidR="001F1E79" w:rsidRPr="001F1E7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  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բարձր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առաջարկ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701"/>
        <w:gridCol w:w="4240"/>
        <w:gridCol w:w="2670"/>
      </w:tblGrid>
      <w:tr w:rsidR="00AB592A" w:rsidRPr="009F592B" w:rsidTr="00C81B4A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B71C2" w:rsidRPr="00EF3314" w:rsidTr="00C81B4A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B71C2" w:rsidRPr="00EF3314" w:rsidRDefault="004B71C2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1C2" w:rsidRPr="001F3BA9" w:rsidRDefault="004B71C2" w:rsidP="0045763E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4B71C2" w:rsidRPr="007B3185" w:rsidRDefault="004B71C2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4B71C2" w:rsidRPr="00EF3314" w:rsidRDefault="004B71C2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4B71C2" w:rsidRPr="005D7A26" w:rsidRDefault="005D7A26" w:rsidP="003A1F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500.0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հազ դրամ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կարողեք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AB592A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Քանաքեռ-Զեյթունի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թիվ 15</w:t>
      </w:r>
      <w:r w:rsidR="00B715B2" w:rsidRPr="00B715B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0</w:t>
      </w:r>
      <w:r w:rsidR="001F46A0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մանկապարտեզ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Գ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.Աբրահամյանին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3A74BD" w:rsidRPr="00356168" w:rsidRDefault="00AB592A" w:rsidP="00F65BF0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91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73 79 76,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hyperlink r:id="rId4" w:history="1">
        <w:r w:rsidR="00110789" w:rsidRPr="00373B3E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mankapartez150@mail.ru</w:t>
        </w:r>
      </w:hyperlink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sectPr w:rsidR="003A74BD" w:rsidRPr="00356168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576CA"/>
    <w:rsid w:val="000A01C6"/>
    <w:rsid w:val="000F2715"/>
    <w:rsid w:val="00110789"/>
    <w:rsid w:val="00141702"/>
    <w:rsid w:val="00161565"/>
    <w:rsid w:val="001F1E79"/>
    <w:rsid w:val="001F46A0"/>
    <w:rsid w:val="002211EB"/>
    <w:rsid w:val="00281847"/>
    <w:rsid w:val="003022C2"/>
    <w:rsid w:val="00302744"/>
    <w:rsid w:val="00356168"/>
    <w:rsid w:val="003A1FF7"/>
    <w:rsid w:val="003A74BD"/>
    <w:rsid w:val="003F501D"/>
    <w:rsid w:val="00441E5D"/>
    <w:rsid w:val="004B71C2"/>
    <w:rsid w:val="004D29BC"/>
    <w:rsid w:val="00581F14"/>
    <w:rsid w:val="005D7A26"/>
    <w:rsid w:val="0061574A"/>
    <w:rsid w:val="00660E5E"/>
    <w:rsid w:val="00670C59"/>
    <w:rsid w:val="00674DBA"/>
    <w:rsid w:val="006E30D1"/>
    <w:rsid w:val="007C36DA"/>
    <w:rsid w:val="007F3D7B"/>
    <w:rsid w:val="008C6D9B"/>
    <w:rsid w:val="00924150"/>
    <w:rsid w:val="00932D5B"/>
    <w:rsid w:val="00941504"/>
    <w:rsid w:val="009F592B"/>
    <w:rsid w:val="00A144C2"/>
    <w:rsid w:val="00A35F5E"/>
    <w:rsid w:val="00A50979"/>
    <w:rsid w:val="00A60ACD"/>
    <w:rsid w:val="00AB592A"/>
    <w:rsid w:val="00AE70CF"/>
    <w:rsid w:val="00B02F47"/>
    <w:rsid w:val="00B04BC9"/>
    <w:rsid w:val="00B2308A"/>
    <w:rsid w:val="00B715B2"/>
    <w:rsid w:val="00B726ED"/>
    <w:rsid w:val="00BB07AB"/>
    <w:rsid w:val="00C3622D"/>
    <w:rsid w:val="00C6087F"/>
    <w:rsid w:val="00C81B4A"/>
    <w:rsid w:val="00CE174E"/>
    <w:rsid w:val="00CE1975"/>
    <w:rsid w:val="00CE588A"/>
    <w:rsid w:val="00D41D31"/>
    <w:rsid w:val="00D7271D"/>
    <w:rsid w:val="00D84B74"/>
    <w:rsid w:val="00D9795B"/>
    <w:rsid w:val="00E07E9A"/>
    <w:rsid w:val="00E32CB2"/>
    <w:rsid w:val="00E340C9"/>
    <w:rsid w:val="00E70279"/>
    <w:rsid w:val="00E740A4"/>
    <w:rsid w:val="00E97435"/>
    <w:rsid w:val="00E9776A"/>
    <w:rsid w:val="00EB0DE6"/>
    <w:rsid w:val="00EB426A"/>
    <w:rsid w:val="00EB48DB"/>
    <w:rsid w:val="00EB632F"/>
    <w:rsid w:val="00EC1EAF"/>
    <w:rsid w:val="00EC5338"/>
    <w:rsid w:val="00EF073E"/>
    <w:rsid w:val="00F014ED"/>
    <w:rsid w:val="00F40B41"/>
    <w:rsid w:val="00F5543F"/>
    <w:rsid w:val="00F65BF0"/>
    <w:rsid w:val="00F97E01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E30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6E30D1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kapartez15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34</cp:revision>
  <dcterms:created xsi:type="dcterms:W3CDTF">2018-03-27T08:21:00Z</dcterms:created>
  <dcterms:modified xsi:type="dcterms:W3CDTF">2018-03-27T08:29:00Z</dcterms:modified>
</cp:coreProperties>
</file>